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exact"/>
        <w:jc w:val="center"/>
        <w:rPr>
          <w:rFonts w:ascii="华文中宋" w:hAnsi="华文中宋" w:eastAsia="华文中宋" w:cs="Times New Roman"/>
          <w:b/>
          <w:kern w:val="2"/>
          <w:sz w:val="30"/>
          <w:szCs w:val="30"/>
          <w:lang w:eastAsia="zh-CN"/>
        </w:rPr>
      </w:pPr>
      <w:r>
        <w:rPr>
          <w:rFonts w:hint="eastAsia" w:ascii="华文中宋" w:hAnsi="华文中宋" w:eastAsia="华文中宋" w:cs="Times New Roman"/>
          <w:b/>
          <w:kern w:val="2"/>
          <w:sz w:val="30"/>
          <w:szCs w:val="30"/>
          <w:lang w:eastAsia="zh-CN"/>
        </w:rPr>
        <w:t>2024</w:t>
      </w:r>
      <w:r>
        <w:rPr>
          <w:rFonts w:hint="eastAsia" w:ascii="华文中宋" w:hAnsi="华文中宋" w:eastAsia="华文中宋" w:cs="Times New Roman"/>
          <w:b/>
          <w:kern w:val="2"/>
          <w:sz w:val="30"/>
          <w:szCs w:val="30"/>
          <w:lang w:val="en-US" w:eastAsia="zh-CN"/>
        </w:rPr>
        <w:t>学年</w:t>
      </w:r>
      <w:r>
        <w:rPr>
          <w:rFonts w:hint="eastAsia" w:ascii="华文中宋" w:hAnsi="华文中宋" w:eastAsia="华文中宋" w:cs="Times New Roman"/>
          <w:b/>
          <w:kern w:val="2"/>
          <w:sz w:val="30"/>
          <w:szCs w:val="30"/>
          <w:lang w:eastAsia="zh-CN"/>
        </w:rPr>
        <w:t>本市</w:t>
      </w:r>
      <w:r>
        <w:rPr>
          <w:rFonts w:ascii="华文中宋" w:hAnsi="华文中宋" w:eastAsia="华文中宋" w:cs="Times New Roman"/>
          <w:b/>
          <w:kern w:val="2"/>
          <w:sz w:val="30"/>
          <w:szCs w:val="30"/>
          <w:lang w:eastAsia="zh-CN"/>
        </w:rPr>
        <w:t>各区</w:t>
      </w:r>
      <w:r>
        <w:rPr>
          <w:rFonts w:hint="eastAsia" w:ascii="华文中宋" w:hAnsi="华文中宋" w:eastAsia="华文中宋" w:cs="Times New Roman"/>
          <w:b/>
          <w:kern w:val="2"/>
          <w:sz w:val="30"/>
          <w:szCs w:val="30"/>
          <w:lang w:eastAsia="zh-CN"/>
        </w:rPr>
        <w:t>初中生公共安全教育实训</w:t>
      </w:r>
    </w:p>
    <w:p>
      <w:pPr>
        <w:spacing w:line="360" w:lineRule="exact"/>
        <w:jc w:val="center"/>
        <w:rPr>
          <w:rFonts w:ascii="华文中宋" w:hAnsi="华文中宋" w:eastAsia="华文中宋" w:cs="Times New Roman"/>
          <w:b/>
          <w:kern w:val="2"/>
          <w:sz w:val="30"/>
          <w:szCs w:val="30"/>
          <w:lang w:eastAsia="zh-CN"/>
        </w:rPr>
      </w:pPr>
      <w:r>
        <w:rPr>
          <w:rFonts w:ascii="华文中宋" w:hAnsi="华文中宋" w:eastAsia="华文中宋" w:cs="Times New Roman"/>
          <w:b/>
          <w:kern w:val="2"/>
          <w:sz w:val="30"/>
          <w:szCs w:val="30"/>
          <w:lang w:eastAsia="zh-CN"/>
        </w:rPr>
        <w:t>时间安排表</w:t>
      </w:r>
      <w:r>
        <w:rPr>
          <w:rFonts w:hint="eastAsia" w:ascii="华文中宋" w:hAnsi="华文中宋" w:eastAsia="华文中宋" w:cs="Times New Roman"/>
          <w:b/>
          <w:kern w:val="2"/>
          <w:sz w:val="30"/>
          <w:szCs w:val="30"/>
          <w:lang w:eastAsia="zh-CN"/>
        </w:rPr>
        <w:t>（征求稿）</w:t>
      </w:r>
    </w:p>
    <w:tbl>
      <w:tblPr>
        <w:tblStyle w:val="4"/>
        <w:tblW w:w="951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78"/>
        <w:gridCol w:w="1343"/>
        <w:gridCol w:w="945"/>
        <w:gridCol w:w="624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5" w:hRule="atLeast"/>
          <w:jc w:val="center"/>
        </w:trPr>
        <w:tc>
          <w:tcPr>
            <w:tcW w:w="978" w:type="dxa"/>
            <w:tcBorders>
              <w:tl2br w:val="nil"/>
              <w:tr2bl w:val="nil"/>
            </w:tcBorders>
            <w:vAlign w:val="center"/>
          </w:tcPr>
          <w:p>
            <w:pPr>
              <w:spacing w:line="240" w:lineRule="exact"/>
              <w:jc w:val="center"/>
              <w:rPr>
                <w:rFonts w:ascii="方正小标宋简体" w:hAnsi="方正小标宋简体" w:eastAsia="方正小标宋简体" w:cs="仿宋"/>
                <w:kern w:val="24"/>
                <w:sz w:val="24"/>
                <w:szCs w:val="24"/>
                <w:lang w:eastAsia="zh-CN"/>
              </w:rPr>
            </w:pPr>
            <w:r>
              <w:rPr>
                <w:rFonts w:hint="eastAsia" w:ascii="方正小标宋简体" w:hAnsi="方正小标宋简体" w:eastAsia="方正小标宋简体" w:cs="仿宋"/>
                <w:kern w:val="24"/>
                <w:sz w:val="24"/>
                <w:szCs w:val="24"/>
                <w:lang w:eastAsia="zh-CN"/>
              </w:rPr>
              <w:t>学期</w:t>
            </w:r>
          </w:p>
        </w:tc>
        <w:tc>
          <w:tcPr>
            <w:tcW w:w="1343" w:type="dxa"/>
            <w:tcBorders>
              <w:tl2br w:val="nil"/>
              <w:tr2bl w:val="nil"/>
            </w:tcBorders>
            <w:vAlign w:val="center"/>
          </w:tcPr>
          <w:p>
            <w:pPr>
              <w:spacing w:line="240" w:lineRule="exact"/>
              <w:jc w:val="center"/>
              <w:rPr>
                <w:rFonts w:ascii="方正小标宋简体" w:hAnsi="方正小标宋简体" w:eastAsia="方正小标宋简体" w:cs="仿宋"/>
                <w:kern w:val="2"/>
                <w:sz w:val="24"/>
                <w:szCs w:val="24"/>
                <w:lang w:eastAsia="zh-CN"/>
              </w:rPr>
            </w:pPr>
            <w:r>
              <w:rPr>
                <w:rFonts w:hint="eastAsia" w:ascii="方正小标宋简体" w:hAnsi="方正小标宋简体" w:eastAsia="方正小标宋简体" w:cs="仿宋"/>
                <w:kern w:val="2"/>
                <w:sz w:val="24"/>
                <w:szCs w:val="24"/>
                <w:lang w:eastAsia="zh-CN"/>
              </w:rPr>
              <w:t>区</w:t>
            </w:r>
          </w:p>
        </w:tc>
        <w:tc>
          <w:tcPr>
            <w:tcW w:w="945" w:type="dxa"/>
            <w:tcBorders>
              <w:tl2br w:val="nil"/>
              <w:tr2bl w:val="nil"/>
            </w:tcBorders>
            <w:vAlign w:val="center"/>
          </w:tcPr>
          <w:p>
            <w:pPr>
              <w:spacing w:line="240" w:lineRule="exact"/>
              <w:jc w:val="center"/>
              <w:rPr>
                <w:rFonts w:ascii="方正小标宋简体" w:hAnsi="方正小标宋简体" w:eastAsia="方正小标宋简体" w:cs="仿宋"/>
                <w:kern w:val="2"/>
                <w:sz w:val="24"/>
                <w:szCs w:val="24"/>
                <w:lang w:eastAsia="zh-CN"/>
              </w:rPr>
            </w:pPr>
            <w:r>
              <w:rPr>
                <w:rFonts w:hint="eastAsia" w:ascii="方正小标宋简体" w:hAnsi="方正小标宋简体" w:eastAsia="方正小标宋简体" w:cs="仿宋"/>
                <w:kern w:val="2"/>
                <w:sz w:val="24"/>
                <w:szCs w:val="24"/>
                <w:lang w:eastAsia="zh-CN"/>
              </w:rPr>
              <w:t>批次</w:t>
            </w:r>
          </w:p>
        </w:tc>
        <w:tc>
          <w:tcPr>
            <w:tcW w:w="6244" w:type="dxa"/>
            <w:tcBorders>
              <w:tl2br w:val="nil"/>
              <w:tr2bl w:val="nil"/>
            </w:tcBorders>
            <w:vAlign w:val="center"/>
          </w:tcPr>
          <w:p>
            <w:pPr>
              <w:spacing w:line="240" w:lineRule="exact"/>
              <w:jc w:val="center"/>
              <w:rPr>
                <w:rFonts w:ascii="方正小标宋简体" w:hAnsi="方正小标宋简体" w:eastAsia="方正小标宋简体" w:cs="仿宋"/>
                <w:kern w:val="24"/>
                <w:sz w:val="24"/>
                <w:szCs w:val="24"/>
                <w:lang w:eastAsia="zh-CN"/>
              </w:rPr>
            </w:pPr>
            <w:r>
              <w:rPr>
                <w:rFonts w:hint="eastAsia" w:ascii="方正小标宋简体" w:hAnsi="方正小标宋简体" w:eastAsia="方正小标宋简体" w:cs="仿宋"/>
                <w:kern w:val="24"/>
                <w:sz w:val="24"/>
                <w:szCs w:val="24"/>
                <w:lang w:eastAsia="zh-CN"/>
              </w:rPr>
              <w:t>实训教育时段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33" w:hRule="atLeast"/>
          <w:jc w:val="center"/>
        </w:trPr>
        <w:tc>
          <w:tcPr>
            <w:tcW w:w="978" w:type="dxa"/>
            <w:vMerge w:val="restart"/>
            <w:tcBorders>
              <w:tl2br w:val="nil"/>
              <w:tr2bl w:val="nil"/>
            </w:tcBorders>
            <w:textDirection w:val="tbLrV"/>
            <w:vAlign w:val="center"/>
          </w:tcPr>
          <w:p>
            <w:pPr>
              <w:widowControl/>
              <w:spacing w:line="240" w:lineRule="exact"/>
              <w:ind w:left="113" w:right="113"/>
              <w:jc w:val="center"/>
              <w:rPr>
                <w:rFonts w:hint="default" w:ascii="仿宋_GB2312" w:hAnsi="宋体" w:eastAsia="仿宋_GB2312" w:cs="仿宋"/>
                <w:kern w:val="2"/>
                <w:sz w:val="24"/>
                <w:szCs w:val="24"/>
                <w:lang w:val="en-US" w:eastAsia="zh-CN"/>
              </w:rPr>
            </w:pPr>
            <w:r>
              <w:rPr>
                <w:rFonts w:hint="eastAsia" w:ascii="方正小标宋简体" w:hAnsi="方正小标宋简体" w:eastAsia="方正小标宋简体" w:cs="仿宋"/>
                <w:kern w:val="2"/>
                <w:sz w:val="24"/>
                <w:szCs w:val="24"/>
                <w:lang w:val="en-US" w:eastAsia="zh-CN"/>
              </w:rPr>
              <w:t>第 一 学 期</w:t>
            </w:r>
          </w:p>
        </w:tc>
        <w:tc>
          <w:tcPr>
            <w:tcW w:w="1343" w:type="dxa"/>
            <w:tcBorders>
              <w:tl2br w:val="nil"/>
              <w:tr2bl w:val="nil"/>
            </w:tcBorders>
            <w:vAlign w:val="center"/>
          </w:tcPr>
          <w:p>
            <w:pPr>
              <w:spacing w:line="240" w:lineRule="exact"/>
              <w:jc w:val="center"/>
              <w:rPr>
                <w:rFonts w:hint="default" w:ascii="仿宋_GB2312" w:hAnsi="宋体" w:eastAsia="仿宋_GB2312" w:cs="仿宋"/>
                <w:kern w:val="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 w:cs="仿宋"/>
                <w:kern w:val="2"/>
                <w:sz w:val="24"/>
                <w:szCs w:val="24"/>
                <w:lang w:val="en-US" w:eastAsia="zh-CN"/>
              </w:rPr>
              <w:t>浦东新区</w:t>
            </w:r>
          </w:p>
        </w:tc>
        <w:tc>
          <w:tcPr>
            <w:tcW w:w="945" w:type="dxa"/>
            <w:tcBorders>
              <w:tl2br w:val="nil"/>
              <w:tr2bl w:val="nil"/>
            </w:tcBorders>
            <w:vAlign w:val="center"/>
          </w:tcPr>
          <w:p>
            <w:pPr>
              <w:spacing w:line="240" w:lineRule="exact"/>
              <w:jc w:val="center"/>
              <w:rPr>
                <w:rFonts w:hint="default" w:ascii="仿宋_GB2312" w:hAnsi="宋体" w:eastAsia="仿宋_GB2312" w:cs="仿宋"/>
                <w:kern w:val="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 w:cs="仿宋"/>
                <w:kern w:val="2"/>
                <w:sz w:val="24"/>
                <w:szCs w:val="24"/>
                <w:lang w:val="en-US" w:eastAsia="zh-CN"/>
              </w:rPr>
              <w:t>41</w:t>
            </w:r>
          </w:p>
        </w:tc>
        <w:tc>
          <w:tcPr>
            <w:tcW w:w="6244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8" w:lineRule="auto"/>
              <w:jc w:val="both"/>
              <w:textAlignment w:val="auto"/>
              <w:rPr>
                <w:rFonts w:hint="default" w:ascii="仿宋_GB2312" w:hAnsi="宋体" w:eastAsia="仿宋_GB2312" w:cs="仿宋"/>
                <w:kern w:val="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 w:cs="仿宋"/>
                <w:kern w:val="2"/>
                <w:sz w:val="24"/>
                <w:szCs w:val="24"/>
                <w:lang w:val="en-US" w:eastAsia="zh-CN"/>
              </w:rPr>
              <w:t>2024年9月3日-6日、9月9日-14日、9月18日-20日、9月23日-27日、9月29日-30日、10月8日-12日、10月14日-18日、10月21日-25日、10月28日-11月1日、</w:t>
            </w:r>
            <w:bookmarkStart w:id="0" w:name="_GoBack"/>
            <w:bookmarkEnd w:id="0"/>
            <w:r>
              <w:rPr>
                <w:rFonts w:hint="eastAsia" w:ascii="仿宋_GB2312" w:hAnsi="宋体" w:eastAsia="仿宋_GB2312" w:cs="仿宋"/>
                <w:kern w:val="2"/>
                <w:sz w:val="24"/>
                <w:szCs w:val="24"/>
                <w:lang w:val="en-US" w:eastAsia="zh-CN"/>
              </w:rPr>
              <w:t>11月4日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0" w:hRule="atLeast"/>
          <w:jc w:val="center"/>
        </w:trPr>
        <w:tc>
          <w:tcPr>
            <w:tcW w:w="978" w:type="dxa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widowControl/>
              <w:spacing w:line="240" w:lineRule="exact"/>
              <w:jc w:val="both"/>
              <w:rPr>
                <w:rFonts w:ascii="仿宋_GB2312" w:hAnsi="宋体" w:eastAsia="仿宋_GB2312" w:cs="仿宋"/>
                <w:kern w:val="2"/>
                <w:sz w:val="24"/>
                <w:szCs w:val="24"/>
                <w:lang w:eastAsia="zh-CN"/>
              </w:rPr>
            </w:pPr>
          </w:p>
        </w:tc>
        <w:tc>
          <w:tcPr>
            <w:tcW w:w="1343" w:type="dxa"/>
            <w:tcBorders>
              <w:tl2br w:val="nil"/>
              <w:tr2bl w:val="nil"/>
            </w:tcBorders>
            <w:vAlign w:val="center"/>
          </w:tcPr>
          <w:p>
            <w:pPr>
              <w:spacing w:line="240" w:lineRule="exact"/>
              <w:jc w:val="center"/>
              <w:rPr>
                <w:rFonts w:hint="default" w:ascii="仿宋_GB2312" w:hAnsi="宋体" w:eastAsia="仿宋_GB2312" w:cs="仿宋"/>
                <w:kern w:val="2"/>
                <w:sz w:val="24"/>
                <w:szCs w:val="24"/>
                <w:lang w:val="en-US" w:eastAsia="zh-CN"/>
              </w:rPr>
            </w:pPr>
          </w:p>
        </w:tc>
        <w:tc>
          <w:tcPr>
            <w:tcW w:w="945" w:type="dxa"/>
            <w:tcBorders>
              <w:tl2br w:val="nil"/>
              <w:tr2bl w:val="nil"/>
            </w:tcBorders>
            <w:vAlign w:val="center"/>
          </w:tcPr>
          <w:p>
            <w:pPr>
              <w:spacing w:line="240" w:lineRule="exact"/>
              <w:jc w:val="center"/>
              <w:rPr>
                <w:rFonts w:hint="default" w:ascii="仿宋_GB2312" w:hAnsi="宋体" w:eastAsia="仿宋_GB2312" w:cs="仿宋"/>
                <w:kern w:val="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 w:cs="仿宋"/>
                <w:kern w:val="2"/>
                <w:sz w:val="24"/>
                <w:szCs w:val="24"/>
                <w:lang w:val="en-US" w:eastAsia="zh-CN"/>
              </w:rPr>
              <w:t>5</w:t>
            </w:r>
          </w:p>
        </w:tc>
        <w:tc>
          <w:tcPr>
            <w:tcW w:w="6244" w:type="dxa"/>
            <w:tcBorders>
              <w:tl2br w:val="nil"/>
              <w:tr2bl w:val="nil"/>
            </w:tcBorders>
            <w:vAlign w:val="center"/>
          </w:tcPr>
          <w:p>
            <w:pPr>
              <w:spacing w:line="240" w:lineRule="exact"/>
              <w:jc w:val="both"/>
              <w:rPr>
                <w:rFonts w:hint="default" w:ascii="仿宋_GB2312" w:hAnsi="宋体" w:eastAsia="仿宋_GB2312" w:cs="仿宋"/>
                <w:kern w:val="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 w:cs="仿宋"/>
                <w:color w:val="0000FF"/>
                <w:kern w:val="2"/>
                <w:sz w:val="24"/>
                <w:szCs w:val="24"/>
                <w:lang w:val="en-US" w:eastAsia="zh-CN"/>
              </w:rPr>
              <w:t>期中考试（计划11月4日-8日）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978" w:type="dxa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widowControl/>
              <w:spacing w:line="240" w:lineRule="exact"/>
              <w:jc w:val="both"/>
              <w:rPr>
                <w:rFonts w:ascii="仿宋_GB2312" w:hAnsi="宋体" w:eastAsia="仿宋_GB2312" w:cs="仿宋"/>
                <w:kern w:val="2"/>
                <w:sz w:val="24"/>
                <w:szCs w:val="24"/>
                <w:lang w:eastAsia="zh-CN"/>
              </w:rPr>
            </w:pPr>
          </w:p>
        </w:tc>
        <w:tc>
          <w:tcPr>
            <w:tcW w:w="1343" w:type="dxa"/>
            <w:tcBorders>
              <w:tl2br w:val="nil"/>
              <w:tr2bl w:val="nil"/>
            </w:tcBorders>
            <w:vAlign w:val="center"/>
          </w:tcPr>
          <w:p>
            <w:pPr>
              <w:spacing w:line="240" w:lineRule="exact"/>
              <w:jc w:val="center"/>
              <w:rPr>
                <w:rFonts w:hint="default" w:ascii="仿宋_GB2312" w:hAnsi="宋体" w:eastAsia="仿宋_GB2312" w:cs="仿宋"/>
                <w:kern w:val="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 w:cs="仿宋"/>
                <w:kern w:val="2"/>
                <w:sz w:val="24"/>
                <w:szCs w:val="24"/>
                <w:lang w:val="en-US" w:eastAsia="zh-CN"/>
              </w:rPr>
              <w:t>长宁区</w:t>
            </w:r>
          </w:p>
        </w:tc>
        <w:tc>
          <w:tcPr>
            <w:tcW w:w="945" w:type="dxa"/>
            <w:tcBorders>
              <w:tl2br w:val="nil"/>
              <w:tr2bl w:val="nil"/>
            </w:tcBorders>
            <w:vAlign w:val="center"/>
          </w:tcPr>
          <w:p>
            <w:pPr>
              <w:spacing w:line="240" w:lineRule="exact"/>
              <w:jc w:val="center"/>
              <w:rPr>
                <w:rFonts w:hint="default" w:ascii="仿宋_GB2312" w:hAnsi="宋体" w:eastAsia="仿宋_GB2312" w:cs="仿宋"/>
                <w:kern w:val="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 w:cs="仿宋"/>
                <w:kern w:val="2"/>
                <w:sz w:val="24"/>
                <w:szCs w:val="24"/>
                <w:lang w:val="en-US" w:eastAsia="zh-CN"/>
              </w:rPr>
              <w:t>4</w:t>
            </w:r>
          </w:p>
        </w:tc>
        <w:tc>
          <w:tcPr>
            <w:tcW w:w="6244" w:type="dxa"/>
            <w:tcBorders>
              <w:tl2br w:val="nil"/>
              <w:tr2bl w:val="nil"/>
            </w:tcBorders>
            <w:vAlign w:val="center"/>
          </w:tcPr>
          <w:p>
            <w:pPr>
              <w:spacing w:line="240" w:lineRule="exact"/>
              <w:jc w:val="both"/>
              <w:rPr>
                <w:rFonts w:hint="default" w:ascii="仿宋_GB2312" w:hAnsi="宋体" w:eastAsia="仿宋_GB2312" w:cs="仿宋"/>
                <w:kern w:val="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 w:cs="仿宋"/>
                <w:kern w:val="2"/>
                <w:sz w:val="24"/>
                <w:szCs w:val="24"/>
                <w:lang w:val="en-US" w:eastAsia="zh-CN"/>
              </w:rPr>
              <w:t>11月11日-14日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0" w:hRule="atLeast"/>
          <w:jc w:val="center"/>
        </w:trPr>
        <w:tc>
          <w:tcPr>
            <w:tcW w:w="978" w:type="dxa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widowControl/>
              <w:spacing w:line="240" w:lineRule="exact"/>
              <w:jc w:val="both"/>
              <w:rPr>
                <w:rFonts w:ascii="仿宋_GB2312" w:hAnsi="宋体" w:eastAsia="仿宋_GB2312" w:cs="仿宋"/>
                <w:kern w:val="2"/>
                <w:sz w:val="24"/>
                <w:szCs w:val="24"/>
                <w:lang w:eastAsia="zh-CN"/>
              </w:rPr>
            </w:pPr>
          </w:p>
        </w:tc>
        <w:tc>
          <w:tcPr>
            <w:tcW w:w="1343" w:type="dxa"/>
            <w:tcBorders>
              <w:tl2br w:val="nil"/>
              <w:tr2bl w:val="nil"/>
            </w:tcBorders>
            <w:vAlign w:val="center"/>
          </w:tcPr>
          <w:p>
            <w:pPr>
              <w:spacing w:line="240" w:lineRule="exact"/>
              <w:jc w:val="center"/>
              <w:rPr>
                <w:rFonts w:hint="default" w:ascii="仿宋_GB2312" w:hAnsi="宋体" w:eastAsia="仿宋_GB2312" w:cs="仿宋"/>
                <w:kern w:val="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 w:cs="仿宋"/>
                <w:kern w:val="2"/>
                <w:sz w:val="24"/>
                <w:szCs w:val="24"/>
                <w:lang w:val="en-US" w:eastAsia="zh-CN"/>
              </w:rPr>
              <w:t>奉贤区</w:t>
            </w:r>
          </w:p>
        </w:tc>
        <w:tc>
          <w:tcPr>
            <w:tcW w:w="945" w:type="dxa"/>
            <w:tcBorders>
              <w:tl2br w:val="nil"/>
              <w:tr2bl w:val="nil"/>
            </w:tcBorders>
            <w:vAlign w:val="center"/>
          </w:tcPr>
          <w:p>
            <w:pPr>
              <w:spacing w:line="240" w:lineRule="exact"/>
              <w:jc w:val="center"/>
              <w:rPr>
                <w:rFonts w:hint="default" w:ascii="仿宋_GB2312" w:hAnsi="宋体" w:eastAsia="仿宋_GB2312" w:cs="仿宋"/>
                <w:kern w:val="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 w:cs="仿宋"/>
                <w:kern w:val="2"/>
                <w:sz w:val="24"/>
                <w:szCs w:val="24"/>
                <w:lang w:val="en-US" w:eastAsia="zh-CN"/>
              </w:rPr>
              <w:t>6</w:t>
            </w:r>
          </w:p>
        </w:tc>
        <w:tc>
          <w:tcPr>
            <w:tcW w:w="6244" w:type="dxa"/>
            <w:tcBorders>
              <w:tl2br w:val="nil"/>
              <w:tr2bl w:val="nil"/>
            </w:tcBorders>
            <w:vAlign w:val="center"/>
          </w:tcPr>
          <w:p>
            <w:pPr>
              <w:spacing w:line="240" w:lineRule="exact"/>
              <w:jc w:val="both"/>
              <w:rPr>
                <w:rFonts w:hint="default" w:ascii="仿宋_GB2312" w:hAnsi="宋体" w:eastAsia="仿宋_GB2312" w:cs="仿宋"/>
                <w:kern w:val="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 w:cs="仿宋"/>
                <w:kern w:val="2"/>
                <w:sz w:val="24"/>
                <w:szCs w:val="24"/>
                <w:lang w:val="en-US" w:eastAsia="zh-CN"/>
              </w:rPr>
              <w:t>11月15日、11月18日-22日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  <w:jc w:val="center"/>
        </w:trPr>
        <w:tc>
          <w:tcPr>
            <w:tcW w:w="978" w:type="dxa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widowControl/>
              <w:spacing w:line="240" w:lineRule="exact"/>
              <w:jc w:val="both"/>
              <w:rPr>
                <w:rFonts w:ascii="仿宋_GB2312" w:hAnsi="宋体" w:eastAsia="仿宋_GB2312" w:cs="仿宋"/>
                <w:kern w:val="2"/>
                <w:sz w:val="24"/>
                <w:szCs w:val="24"/>
                <w:lang w:eastAsia="zh-CN"/>
              </w:rPr>
            </w:pPr>
          </w:p>
        </w:tc>
        <w:tc>
          <w:tcPr>
            <w:tcW w:w="1343" w:type="dxa"/>
            <w:tcBorders>
              <w:tl2br w:val="nil"/>
              <w:tr2bl w:val="nil"/>
            </w:tcBorders>
            <w:vAlign w:val="center"/>
          </w:tcPr>
          <w:p>
            <w:pPr>
              <w:spacing w:line="240" w:lineRule="exact"/>
              <w:jc w:val="center"/>
              <w:rPr>
                <w:rFonts w:hint="default" w:ascii="仿宋_GB2312" w:hAnsi="宋体" w:eastAsia="仿宋_GB2312" w:cs="仿宋"/>
                <w:kern w:val="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 w:cs="仿宋"/>
                <w:kern w:val="2"/>
                <w:sz w:val="24"/>
                <w:szCs w:val="24"/>
                <w:lang w:val="en-US" w:eastAsia="zh-CN"/>
              </w:rPr>
              <w:t>崇明区</w:t>
            </w:r>
          </w:p>
        </w:tc>
        <w:tc>
          <w:tcPr>
            <w:tcW w:w="945" w:type="dxa"/>
            <w:tcBorders>
              <w:tl2br w:val="nil"/>
              <w:tr2bl w:val="nil"/>
            </w:tcBorders>
            <w:vAlign w:val="center"/>
          </w:tcPr>
          <w:p>
            <w:pPr>
              <w:spacing w:line="240" w:lineRule="exact"/>
              <w:jc w:val="center"/>
              <w:rPr>
                <w:rFonts w:hint="default" w:ascii="仿宋_GB2312" w:hAnsi="宋体" w:eastAsia="仿宋_GB2312" w:cs="仿宋"/>
                <w:kern w:val="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 w:cs="仿宋"/>
                <w:kern w:val="2"/>
                <w:sz w:val="24"/>
                <w:szCs w:val="24"/>
                <w:lang w:val="en-US" w:eastAsia="zh-CN"/>
              </w:rPr>
              <w:t>4</w:t>
            </w:r>
          </w:p>
        </w:tc>
        <w:tc>
          <w:tcPr>
            <w:tcW w:w="6244" w:type="dxa"/>
            <w:tcBorders>
              <w:tl2br w:val="nil"/>
              <w:tr2bl w:val="nil"/>
            </w:tcBorders>
            <w:vAlign w:val="center"/>
          </w:tcPr>
          <w:p>
            <w:pPr>
              <w:spacing w:line="240" w:lineRule="exact"/>
              <w:jc w:val="both"/>
              <w:rPr>
                <w:rFonts w:hint="default" w:ascii="仿宋_GB2312" w:hAnsi="宋体" w:eastAsia="仿宋_GB2312" w:cs="仿宋"/>
                <w:kern w:val="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 w:cs="仿宋"/>
                <w:kern w:val="2"/>
                <w:sz w:val="24"/>
                <w:szCs w:val="24"/>
                <w:lang w:val="en-US" w:eastAsia="zh-CN"/>
              </w:rPr>
              <w:t>11月25日-28日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4" w:hRule="atLeast"/>
          <w:jc w:val="center"/>
        </w:trPr>
        <w:tc>
          <w:tcPr>
            <w:tcW w:w="978" w:type="dxa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widowControl/>
              <w:spacing w:line="240" w:lineRule="exact"/>
              <w:jc w:val="both"/>
              <w:rPr>
                <w:rFonts w:ascii="仿宋_GB2312" w:hAnsi="宋体" w:eastAsia="仿宋_GB2312" w:cs="仿宋"/>
                <w:kern w:val="2"/>
                <w:sz w:val="24"/>
                <w:szCs w:val="24"/>
                <w:lang w:eastAsia="zh-CN"/>
              </w:rPr>
            </w:pPr>
          </w:p>
        </w:tc>
        <w:tc>
          <w:tcPr>
            <w:tcW w:w="1343" w:type="dxa"/>
            <w:tcBorders>
              <w:tl2br w:val="nil"/>
              <w:tr2bl w:val="nil"/>
            </w:tcBorders>
            <w:vAlign w:val="center"/>
          </w:tcPr>
          <w:p>
            <w:pPr>
              <w:spacing w:line="240" w:lineRule="exact"/>
              <w:jc w:val="center"/>
              <w:rPr>
                <w:rFonts w:hint="default" w:ascii="仿宋_GB2312" w:hAnsi="宋体" w:eastAsia="仿宋_GB2312" w:cs="仿宋"/>
                <w:kern w:val="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 w:cs="仿宋"/>
                <w:kern w:val="2"/>
                <w:sz w:val="24"/>
                <w:szCs w:val="24"/>
                <w:lang w:val="en-US" w:eastAsia="zh-CN"/>
              </w:rPr>
              <w:t>金山区</w:t>
            </w:r>
          </w:p>
        </w:tc>
        <w:tc>
          <w:tcPr>
            <w:tcW w:w="945" w:type="dxa"/>
            <w:tcBorders>
              <w:tl2br w:val="nil"/>
              <w:tr2bl w:val="nil"/>
            </w:tcBorders>
            <w:vAlign w:val="center"/>
          </w:tcPr>
          <w:p>
            <w:pPr>
              <w:spacing w:line="240" w:lineRule="exact"/>
              <w:jc w:val="center"/>
              <w:rPr>
                <w:rFonts w:hint="default" w:ascii="仿宋_GB2312" w:hAnsi="宋体" w:eastAsia="仿宋_GB2312" w:cs="仿宋"/>
                <w:kern w:val="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 w:cs="仿宋"/>
                <w:kern w:val="2"/>
                <w:sz w:val="24"/>
                <w:szCs w:val="24"/>
                <w:lang w:val="en-US" w:eastAsia="zh-CN"/>
              </w:rPr>
              <w:t>6</w:t>
            </w:r>
          </w:p>
        </w:tc>
        <w:tc>
          <w:tcPr>
            <w:tcW w:w="6244" w:type="dxa"/>
            <w:tcBorders>
              <w:tl2br w:val="nil"/>
              <w:tr2bl w:val="nil"/>
            </w:tcBorders>
            <w:vAlign w:val="center"/>
          </w:tcPr>
          <w:p>
            <w:pPr>
              <w:spacing w:line="240" w:lineRule="exact"/>
              <w:jc w:val="both"/>
              <w:rPr>
                <w:rFonts w:hint="default" w:ascii="仿宋_GB2312" w:hAnsi="宋体" w:eastAsia="仿宋_GB2312" w:cs="仿宋"/>
                <w:kern w:val="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 w:cs="仿宋"/>
                <w:kern w:val="2"/>
                <w:sz w:val="24"/>
                <w:szCs w:val="24"/>
                <w:lang w:val="en-US" w:eastAsia="zh-CN"/>
              </w:rPr>
              <w:t>11月29日、12月2日-6日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4" w:hRule="atLeast"/>
          <w:jc w:val="center"/>
        </w:trPr>
        <w:tc>
          <w:tcPr>
            <w:tcW w:w="978" w:type="dxa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widowControl/>
              <w:spacing w:line="240" w:lineRule="exact"/>
              <w:jc w:val="both"/>
              <w:rPr>
                <w:rFonts w:ascii="仿宋_GB2312" w:hAnsi="宋体" w:eastAsia="仿宋_GB2312" w:cs="仿宋"/>
                <w:kern w:val="2"/>
                <w:sz w:val="24"/>
                <w:szCs w:val="24"/>
                <w:lang w:eastAsia="zh-CN"/>
              </w:rPr>
            </w:pPr>
          </w:p>
        </w:tc>
        <w:tc>
          <w:tcPr>
            <w:tcW w:w="1343" w:type="dxa"/>
            <w:tcBorders>
              <w:tl2br w:val="nil"/>
              <w:tr2bl w:val="nil"/>
            </w:tcBorders>
            <w:vAlign w:val="center"/>
          </w:tcPr>
          <w:p>
            <w:pPr>
              <w:spacing w:line="240" w:lineRule="exact"/>
              <w:jc w:val="center"/>
              <w:rPr>
                <w:rFonts w:hint="default" w:ascii="仿宋_GB2312" w:hAnsi="宋体" w:eastAsia="仿宋_GB2312" w:cs="仿宋"/>
                <w:kern w:val="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 w:cs="仿宋"/>
                <w:kern w:val="2"/>
                <w:sz w:val="24"/>
                <w:szCs w:val="24"/>
                <w:lang w:val="en-US" w:eastAsia="zh-CN"/>
              </w:rPr>
              <w:t>嘉定区</w:t>
            </w:r>
          </w:p>
        </w:tc>
        <w:tc>
          <w:tcPr>
            <w:tcW w:w="945" w:type="dxa"/>
            <w:tcBorders>
              <w:tl2br w:val="nil"/>
              <w:tr2bl w:val="nil"/>
            </w:tcBorders>
            <w:vAlign w:val="center"/>
          </w:tcPr>
          <w:p>
            <w:pPr>
              <w:spacing w:line="240" w:lineRule="exact"/>
              <w:jc w:val="center"/>
              <w:rPr>
                <w:rFonts w:hint="default" w:ascii="仿宋_GB2312" w:hAnsi="宋体" w:eastAsia="仿宋_GB2312" w:cs="仿宋"/>
                <w:kern w:val="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 w:cs="仿宋"/>
                <w:kern w:val="2"/>
                <w:sz w:val="24"/>
                <w:szCs w:val="24"/>
                <w:lang w:val="en-US" w:eastAsia="zh-CN"/>
              </w:rPr>
              <w:t>9</w:t>
            </w:r>
          </w:p>
        </w:tc>
        <w:tc>
          <w:tcPr>
            <w:tcW w:w="6244" w:type="dxa"/>
            <w:tcBorders>
              <w:tl2br w:val="nil"/>
              <w:tr2bl w:val="nil"/>
            </w:tcBorders>
            <w:vAlign w:val="center"/>
          </w:tcPr>
          <w:p>
            <w:pPr>
              <w:spacing w:line="240" w:lineRule="exact"/>
              <w:jc w:val="both"/>
              <w:rPr>
                <w:rFonts w:hint="default" w:ascii="仿宋_GB2312" w:hAnsi="宋体" w:eastAsia="仿宋_GB2312" w:cs="仿宋"/>
                <w:kern w:val="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 w:cs="仿宋"/>
                <w:kern w:val="2"/>
                <w:sz w:val="24"/>
                <w:szCs w:val="24"/>
                <w:lang w:val="en-US" w:eastAsia="zh-CN"/>
              </w:rPr>
              <w:t>12月9日-13日、12月16日-19日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6" w:hRule="atLeast"/>
          <w:jc w:val="center"/>
        </w:trPr>
        <w:tc>
          <w:tcPr>
            <w:tcW w:w="978" w:type="dxa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widowControl/>
              <w:spacing w:line="240" w:lineRule="exact"/>
              <w:jc w:val="both"/>
              <w:rPr>
                <w:rFonts w:ascii="仿宋_GB2312" w:hAnsi="宋体" w:eastAsia="仿宋_GB2312" w:cs="仿宋"/>
                <w:kern w:val="2"/>
                <w:sz w:val="24"/>
                <w:szCs w:val="24"/>
                <w:lang w:eastAsia="zh-CN"/>
              </w:rPr>
            </w:pPr>
          </w:p>
        </w:tc>
        <w:tc>
          <w:tcPr>
            <w:tcW w:w="1343" w:type="dxa"/>
            <w:tcBorders>
              <w:tl2br w:val="nil"/>
              <w:tr2bl w:val="nil"/>
            </w:tcBorders>
            <w:vAlign w:val="center"/>
          </w:tcPr>
          <w:p>
            <w:pPr>
              <w:spacing w:line="240" w:lineRule="exact"/>
              <w:jc w:val="center"/>
              <w:rPr>
                <w:rFonts w:hint="default" w:ascii="仿宋_GB2312" w:hAnsi="宋体" w:eastAsia="仿宋_GB2312" w:cs="仿宋"/>
                <w:kern w:val="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 w:cs="仿宋"/>
                <w:kern w:val="2"/>
                <w:sz w:val="24"/>
                <w:szCs w:val="24"/>
                <w:lang w:val="en-US" w:eastAsia="zh-CN"/>
              </w:rPr>
              <w:t>黄浦区</w:t>
            </w:r>
          </w:p>
        </w:tc>
        <w:tc>
          <w:tcPr>
            <w:tcW w:w="945" w:type="dxa"/>
            <w:tcBorders>
              <w:tl2br w:val="nil"/>
              <w:tr2bl w:val="nil"/>
            </w:tcBorders>
            <w:vAlign w:val="center"/>
          </w:tcPr>
          <w:p>
            <w:pPr>
              <w:spacing w:line="240" w:lineRule="exact"/>
              <w:jc w:val="center"/>
              <w:rPr>
                <w:rFonts w:hint="default" w:ascii="仿宋_GB2312" w:hAnsi="宋体" w:eastAsia="仿宋_GB2312" w:cs="仿宋"/>
                <w:kern w:val="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 w:cs="仿宋"/>
                <w:kern w:val="2"/>
                <w:sz w:val="24"/>
                <w:szCs w:val="24"/>
                <w:lang w:val="en-US" w:eastAsia="zh-CN"/>
              </w:rPr>
              <w:t>4</w:t>
            </w:r>
          </w:p>
        </w:tc>
        <w:tc>
          <w:tcPr>
            <w:tcW w:w="6244" w:type="dxa"/>
            <w:tcBorders>
              <w:tl2br w:val="nil"/>
              <w:tr2bl w:val="nil"/>
            </w:tcBorders>
            <w:vAlign w:val="center"/>
          </w:tcPr>
          <w:p>
            <w:pPr>
              <w:spacing w:line="240" w:lineRule="exact"/>
              <w:jc w:val="both"/>
              <w:rPr>
                <w:rFonts w:hint="default" w:ascii="仿宋_GB2312" w:hAnsi="宋体" w:eastAsia="仿宋_GB2312" w:cs="仿宋"/>
                <w:kern w:val="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 w:cs="仿宋"/>
                <w:kern w:val="2"/>
                <w:sz w:val="24"/>
                <w:szCs w:val="24"/>
                <w:lang w:val="en-US" w:eastAsia="zh-CN"/>
              </w:rPr>
              <w:t>12月20日、12月23日-25日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6" w:hRule="atLeast"/>
          <w:jc w:val="center"/>
        </w:trPr>
        <w:tc>
          <w:tcPr>
            <w:tcW w:w="978" w:type="dxa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widowControl/>
              <w:spacing w:line="240" w:lineRule="exact"/>
              <w:jc w:val="both"/>
              <w:rPr>
                <w:rFonts w:ascii="仿宋_GB2312" w:hAnsi="宋体" w:eastAsia="仿宋_GB2312" w:cs="仿宋"/>
                <w:kern w:val="2"/>
                <w:sz w:val="24"/>
                <w:szCs w:val="24"/>
                <w:lang w:eastAsia="zh-CN"/>
              </w:rPr>
            </w:pPr>
          </w:p>
        </w:tc>
        <w:tc>
          <w:tcPr>
            <w:tcW w:w="1343" w:type="dxa"/>
            <w:tcBorders>
              <w:tl2br w:val="nil"/>
              <w:tr2bl w:val="nil"/>
            </w:tcBorders>
            <w:vAlign w:val="center"/>
          </w:tcPr>
          <w:p>
            <w:pPr>
              <w:spacing w:line="240" w:lineRule="exact"/>
              <w:jc w:val="center"/>
              <w:rPr>
                <w:rFonts w:hint="default" w:ascii="仿宋_GB2312" w:hAnsi="宋体" w:eastAsia="仿宋_GB2312" w:cs="仿宋"/>
                <w:kern w:val="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 w:cs="仿宋"/>
                <w:kern w:val="2"/>
                <w:sz w:val="24"/>
                <w:szCs w:val="24"/>
                <w:lang w:val="en-US" w:eastAsia="zh-CN"/>
              </w:rPr>
              <w:t>虹口区</w:t>
            </w:r>
          </w:p>
        </w:tc>
        <w:tc>
          <w:tcPr>
            <w:tcW w:w="945" w:type="dxa"/>
            <w:tcBorders>
              <w:tl2br w:val="nil"/>
              <w:tr2bl w:val="nil"/>
            </w:tcBorders>
            <w:vAlign w:val="center"/>
          </w:tcPr>
          <w:p>
            <w:pPr>
              <w:spacing w:line="240" w:lineRule="exact"/>
              <w:jc w:val="center"/>
              <w:rPr>
                <w:rFonts w:hint="default" w:ascii="仿宋_GB2312" w:hAnsi="宋体" w:eastAsia="仿宋_GB2312" w:cs="仿宋"/>
                <w:kern w:val="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 w:cs="仿宋"/>
                <w:kern w:val="2"/>
                <w:sz w:val="24"/>
                <w:szCs w:val="24"/>
                <w:lang w:val="en-US" w:eastAsia="zh-CN"/>
              </w:rPr>
              <w:t>5</w:t>
            </w:r>
          </w:p>
        </w:tc>
        <w:tc>
          <w:tcPr>
            <w:tcW w:w="6244" w:type="dxa"/>
            <w:tcBorders>
              <w:tl2br w:val="nil"/>
              <w:tr2bl w:val="nil"/>
            </w:tcBorders>
            <w:vAlign w:val="center"/>
          </w:tcPr>
          <w:p>
            <w:pPr>
              <w:spacing w:line="240" w:lineRule="exact"/>
              <w:jc w:val="both"/>
              <w:rPr>
                <w:rFonts w:hint="default" w:ascii="仿宋_GB2312" w:hAnsi="宋体" w:eastAsia="仿宋_GB2312" w:cs="仿宋"/>
                <w:kern w:val="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 w:cs="仿宋"/>
                <w:kern w:val="2"/>
                <w:sz w:val="24"/>
                <w:szCs w:val="24"/>
                <w:lang w:val="en-US" w:eastAsia="zh-CN"/>
              </w:rPr>
              <w:t>12月26日-27日、12月30日-31日、2025年1月2日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6" w:hRule="atLeast"/>
          <w:jc w:val="center"/>
        </w:trPr>
        <w:tc>
          <w:tcPr>
            <w:tcW w:w="978" w:type="dxa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widowControl/>
              <w:spacing w:line="240" w:lineRule="exact"/>
              <w:jc w:val="both"/>
              <w:rPr>
                <w:rFonts w:ascii="仿宋_GB2312" w:hAnsi="宋体" w:eastAsia="仿宋_GB2312" w:cs="仿宋"/>
                <w:kern w:val="2"/>
                <w:sz w:val="24"/>
                <w:szCs w:val="24"/>
                <w:lang w:eastAsia="zh-CN"/>
              </w:rPr>
            </w:pPr>
          </w:p>
        </w:tc>
        <w:tc>
          <w:tcPr>
            <w:tcW w:w="1343" w:type="dxa"/>
            <w:tcBorders>
              <w:tl2br w:val="nil"/>
              <w:tr2bl w:val="nil"/>
            </w:tcBorders>
            <w:vAlign w:val="center"/>
          </w:tcPr>
          <w:p>
            <w:pPr>
              <w:spacing w:line="240" w:lineRule="exact"/>
              <w:jc w:val="center"/>
              <w:rPr>
                <w:rFonts w:hint="eastAsia" w:ascii="仿宋_GB2312" w:hAnsi="宋体" w:eastAsia="仿宋_GB2312" w:cs="仿宋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"/>
                <w:kern w:val="2"/>
                <w:sz w:val="24"/>
                <w:szCs w:val="24"/>
                <w:lang w:val="en-US" w:eastAsia="zh-CN"/>
              </w:rPr>
              <w:t>青浦区</w:t>
            </w:r>
          </w:p>
        </w:tc>
        <w:tc>
          <w:tcPr>
            <w:tcW w:w="945" w:type="dxa"/>
            <w:tcBorders>
              <w:tl2br w:val="nil"/>
              <w:tr2bl w:val="nil"/>
            </w:tcBorders>
            <w:vAlign w:val="center"/>
          </w:tcPr>
          <w:p>
            <w:pPr>
              <w:spacing w:line="240" w:lineRule="exact"/>
              <w:jc w:val="center"/>
              <w:rPr>
                <w:rFonts w:hint="eastAsia" w:ascii="仿宋_GB2312" w:hAnsi="宋体" w:eastAsia="仿宋_GB2312" w:cs="仿宋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"/>
                <w:kern w:val="2"/>
                <w:sz w:val="24"/>
                <w:szCs w:val="24"/>
                <w:lang w:val="en-US" w:eastAsia="zh-CN" w:bidi="ar-SA"/>
              </w:rPr>
              <w:t>4</w:t>
            </w:r>
          </w:p>
        </w:tc>
        <w:tc>
          <w:tcPr>
            <w:tcW w:w="6244" w:type="dxa"/>
            <w:tcBorders>
              <w:tl2br w:val="nil"/>
              <w:tr2bl w:val="nil"/>
            </w:tcBorders>
            <w:vAlign w:val="center"/>
          </w:tcPr>
          <w:p>
            <w:pPr>
              <w:spacing w:line="240" w:lineRule="exact"/>
              <w:jc w:val="both"/>
              <w:rPr>
                <w:rFonts w:hint="eastAsia" w:ascii="仿宋_GB2312" w:hAnsi="宋体" w:eastAsia="仿宋_GB2312" w:cs="仿宋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"/>
                <w:kern w:val="2"/>
                <w:sz w:val="24"/>
                <w:szCs w:val="24"/>
                <w:lang w:val="en-US" w:eastAsia="zh-CN" w:bidi="ar-SA"/>
              </w:rPr>
              <w:t>2025年1月13日-16日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5" w:hRule="atLeast"/>
          <w:jc w:val="center"/>
        </w:trPr>
        <w:tc>
          <w:tcPr>
            <w:tcW w:w="9510" w:type="dxa"/>
            <w:gridSpan w:val="4"/>
            <w:tcBorders>
              <w:tl2br w:val="nil"/>
              <w:tr2bl w:val="nil"/>
            </w:tcBorders>
            <w:vAlign w:val="center"/>
          </w:tcPr>
          <w:p>
            <w:pPr>
              <w:spacing w:line="240" w:lineRule="exact"/>
              <w:jc w:val="center"/>
              <w:rPr>
                <w:rFonts w:ascii="仿宋_GB2312" w:hAnsi="宋体" w:eastAsia="仿宋_GB2312" w:cs="仿宋"/>
                <w:kern w:val="2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宋体" w:eastAsia="仿宋_GB2312" w:cs="仿宋"/>
                <w:color w:val="FF0000"/>
                <w:kern w:val="2"/>
                <w:sz w:val="24"/>
                <w:szCs w:val="24"/>
                <w:lang w:val="en-US" w:eastAsia="zh-CN"/>
              </w:rPr>
              <w:t>第一学期：</w:t>
            </w:r>
            <w:r>
              <w:rPr>
                <w:rFonts w:hint="eastAsia" w:ascii="仿宋_GB2312" w:hAnsi="宋体" w:eastAsia="仿宋_GB2312" w:cs="仿宋"/>
                <w:color w:val="FF0000"/>
                <w:kern w:val="2"/>
                <w:sz w:val="24"/>
                <w:szCs w:val="24"/>
                <w:lang w:eastAsia="zh-CN"/>
              </w:rPr>
              <w:t>合计</w:t>
            </w:r>
            <w:r>
              <w:rPr>
                <w:rFonts w:hint="eastAsia" w:ascii="仿宋_GB2312" w:hAnsi="宋体" w:eastAsia="仿宋_GB2312" w:cs="仿宋"/>
                <w:color w:val="FF0000"/>
                <w:kern w:val="2"/>
                <w:sz w:val="24"/>
                <w:szCs w:val="24"/>
                <w:lang w:val="en-US" w:eastAsia="zh-CN"/>
              </w:rPr>
              <w:t>83</w:t>
            </w:r>
            <w:r>
              <w:rPr>
                <w:rFonts w:hint="eastAsia" w:ascii="仿宋_GB2312" w:hAnsi="宋体" w:eastAsia="仿宋_GB2312" w:cs="仿宋"/>
                <w:color w:val="FF0000"/>
                <w:kern w:val="2"/>
                <w:sz w:val="24"/>
                <w:szCs w:val="24"/>
                <w:lang w:eastAsia="zh-CN"/>
              </w:rPr>
              <w:t>批次（</w:t>
            </w:r>
            <w:r>
              <w:rPr>
                <w:rFonts w:hint="eastAsia" w:ascii="仿宋_GB2312" w:hAnsi="宋体" w:eastAsia="仿宋_GB2312" w:cs="仿宋"/>
                <w:color w:val="FF0000"/>
                <w:kern w:val="2"/>
                <w:sz w:val="24"/>
                <w:szCs w:val="24"/>
                <w:lang w:val="en-US" w:eastAsia="zh-CN"/>
              </w:rPr>
              <w:t>71500</w:t>
            </w:r>
            <w:r>
              <w:rPr>
                <w:rFonts w:hint="eastAsia" w:ascii="仿宋_GB2312" w:hAnsi="宋体" w:eastAsia="仿宋_GB2312" w:cs="仿宋"/>
                <w:color w:val="FF0000"/>
                <w:kern w:val="2"/>
                <w:sz w:val="24"/>
                <w:szCs w:val="24"/>
                <w:lang w:eastAsia="zh-CN"/>
              </w:rPr>
              <w:t>人）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6" w:hRule="atLeast"/>
          <w:jc w:val="center"/>
        </w:trPr>
        <w:tc>
          <w:tcPr>
            <w:tcW w:w="978" w:type="dxa"/>
            <w:vMerge w:val="restart"/>
            <w:tcBorders>
              <w:tl2br w:val="nil"/>
              <w:tr2bl w:val="nil"/>
            </w:tcBorders>
            <w:textDirection w:val="tbRlV"/>
            <w:vAlign w:val="center"/>
          </w:tcPr>
          <w:p>
            <w:pPr>
              <w:ind w:left="113" w:right="113"/>
              <w:jc w:val="center"/>
              <w:rPr>
                <w:rFonts w:hint="default" w:ascii="方正小标宋简体" w:hAnsi="方正小标宋简体" w:eastAsia="方正小标宋简体" w:cs="仿宋"/>
                <w:kern w:val="2"/>
                <w:sz w:val="24"/>
                <w:szCs w:val="24"/>
                <w:lang w:val="en-US" w:eastAsia="zh-CN"/>
              </w:rPr>
            </w:pPr>
            <w:r>
              <w:rPr>
                <w:rFonts w:hint="eastAsia" w:ascii="方正小标宋简体" w:hAnsi="方正小标宋简体" w:eastAsia="方正小标宋简体" w:cs="仿宋"/>
                <w:kern w:val="2"/>
                <w:sz w:val="24"/>
                <w:szCs w:val="24"/>
                <w:lang w:val="en-US" w:eastAsia="zh-CN"/>
              </w:rPr>
              <w:t>第 二 学 期</w:t>
            </w:r>
          </w:p>
        </w:tc>
        <w:tc>
          <w:tcPr>
            <w:tcW w:w="1343" w:type="dxa"/>
            <w:tcBorders>
              <w:tl2br w:val="nil"/>
              <w:tr2bl w:val="nil"/>
            </w:tcBorders>
            <w:vAlign w:val="center"/>
          </w:tcPr>
          <w:p>
            <w:pPr>
              <w:spacing w:line="240" w:lineRule="exact"/>
              <w:jc w:val="center"/>
              <w:rPr>
                <w:rFonts w:hint="default" w:ascii="仿宋_GB2312" w:hAnsi="宋体" w:eastAsia="仿宋_GB2312" w:cs="仿宋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"/>
                <w:kern w:val="2"/>
                <w:sz w:val="24"/>
                <w:szCs w:val="24"/>
                <w:lang w:val="en-US" w:eastAsia="zh-CN" w:bidi="ar-SA"/>
              </w:rPr>
              <w:t>普陀区</w:t>
            </w:r>
          </w:p>
        </w:tc>
        <w:tc>
          <w:tcPr>
            <w:tcW w:w="945" w:type="dxa"/>
            <w:tcBorders>
              <w:tl2br w:val="nil"/>
              <w:tr2bl w:val="nil"/>
            </w:tcBorders>
            <w:vAlign w:val="center"/>
          </w:tcPr>
          <w:p>
            <w:pPr>
              <w:spacing w:line="240" w:lineRule="exact"/>
              <w:jc w:val="center"/>
              <w:rPr>
                <w:rFonts w:hint="default" w:ascii="仿宋_GB2312" w:hAnsi="宋体" w:eastAsia="仿宋_GB2312" w:cs="仿宋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"/>
                <w:kern w:val="2"/>
                <w:sz w:val="24"/>
                <w:szCs w:val="24"/>
                <w:lang w:val="en-US" w:eastAsia="zh-CN" w:bidi="ar-SA"/>
              </w:rPr>
              <w:t>8</w:t>
            </w:r>
          </w:p>
        </w:tc>
        <w:tc>
          <w:tcPr>
            <w:tcW w:w="6244" w:type="dxa"/>
            <w:tcBorders>
              <w:tl2br w:val="nil"/>
              <w:tr2bl w:val="nil"/>
            </w:tcBorders>
            <w:vAlign w:val="center"/>
          </w:tcPr>
          <w:p>
            <w:pPr>
              <w:spacing w:line="240" w:lineRule="exact"/>
              <w:jc w:val="both"/>
              <w:rPr>
                <w:rFonts w:hint="default" w:ascii="仿宋_GB2312" w:hAnsi="宋体" w:eastAsia="仿宋_GB2312" w:cs="仿宋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"/>
                <w:kern w:val="2"/>
                <w:sz w:val="24"/>
                <w:szCs w:val="24"/>
                <w:lang w:val="en-US" w:eastAsia="zh-CN" w:bidi="ar-SA"/>
              </w:rPr>
              <w:t>2025年2月19日-21日、2月24日-28日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5" w:hRule="atLeast"/>
          <w:jc w:val="center"/>
        </w:trPr>
        <w:tc>
          <w:tcPr>
            <w:tcW w:w="978" w:type="dxa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spacing w:line="240" w:lineRule="exact"/>
              <w:jc w:val="center"/>
              <w:rPr>
                <w:rFonts w:ascii="仿宋_GB2312" w:hAnsi="宋体" w:eastAsia="仿宋_GB2312" w:cs="仿宋"/>
                <w:kern w:val="2"/>
                <w:sz w:val="24"/>
                <w:szCs w:val="24"/>
                <w:lang w:eastAsia="zh-CN"/>
              </w:rPr>
            </w:pPr>
          </w:p>
        </w:tc>
        <w:tc>
          <w:tcPr>
            <w:tcW w:w="1343" w:type="dxa"/>
            <w:tcBorders>
              <w:tl2br w:val="nil"/>
              <w:tr2bl w:val="nil"/>
            </w:tcBorders>
            <w:vAlign w:val="center"/>
          </w:tcPr>
          <w:p>
            <w:pPr>
              <w:spacing w:line="240" w:lineRule="exact"/>
              <w:jc w:val="center"/>
              <w:rPr>
                <w:rFonts w:hint="default" w:ascii="仿宋_GB2312" w:hAnsi="宋体" w:eastAsia="仿宋_GB2312" w:cs="仿宋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"/>
                <w:kern w:val="2"/>
                <w:sz w:val="24"/>
                <w:szCs w:val="24"/>
                <w:lang w:val="en-US" w:eastAsia="zh-CN" w:bidi="ar-SA"/>
              </w:rPr>
              <w:t>静安区</w:t>
            </w:r>
          </w:p>
        </w:tc>
        <w:tc>
          <w:tcPr>
            <w:tcW w:w="945" w:type="dxa"/>
            <w:tcBorders>
              <w:tl2br w:val="nil"/>
              <w:tr2bl w:val="nil"/>
            </w:tcBorders>
            <w:vAlign w:val="center"/>
          </w:tcPr>
          <w:p>
            <w:pPr>
              <w:spacing w:line="240" w:lineRule="exact"/>
              <w:jc w:val="center"/>
              <w:rPr>
                <w:rFonts w:hint="default" w:ascii="仿宋_GB2312" w:hAnsi="宋体" w:eastAsia="仿宋_GB2312" w:cs="仿宋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"/>
                <w:kern w:val="2"/>
                <w:sz w:val="24"/>
                <w:szCs w:val="24"/>
                <w:lang w:val="en-US" w:eastAsia="zh-CN" w:bidi="ar-SA"/>
              </w:rPr>
              <w:t>8</w:t>
            </w:r>
          </w:p>
        </w:tc>
        <w:tc>
          <w:tcPr>
            <w:tcW w:w="6244" w:type="dxa"/>
            <w:tcBorders>
              <w:tl2br w:val="nil"/>
              <w:tr2bl w:val="nil"/>
            </w:tcBorders>
            <w:vAlign w:val="center"/>
          </w:tcPr>
          <w:p>
            <w:pPr>
              <w:spacing w:line="240" w:lineRule="exact"/>
              <w:jc w:val="both"/>
              <w:rPr>
                <w:rFonts w:hint="default" w:ascii="仿宋_GB2312" w:hAnsi="宋体" w:eastAsia="仿宋_GB2312" w:cs="仿宋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"/>
                <w:kern w:val="2"/>
                <w:sz w:val="24"/>
                <w:szCs w:val="24"/>
                <w:lang w:val="en-US" w:eastAsia="zh-CN" w:bidi="ar-SA"/>
              </w:rPr>
              <w:t>3月3日-7日、3月10日-12日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  <w:jc w:val="center"/>
        </w:trPr>
        <w:tc>
          <w:tcPr>
            <w:tcW w:w="978" w:type="dxa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spacing w:line="240" w:lineRule="exact"/>
              <w:jc w:val="center"/>
              <w:rPr>
                <w:rFonts w:ascii="仿宋_GB2312" w:hAnsi="宋体" w:eastAsia="仿宋_GB2312" w:cs="仿宋"/>
                <w:kern w:val="2"/>
                <w:sz w:val="24"/>
                <w:szCs w:val="24"/>
                <w:lang w:eastAsia="zh-CN"/>
              </w:rPr>
            </w:pPr>
          </w:p>
        </w:tc>
        <w:tc>
          <w:tcPr>
            <w:tcW w:w="1343" w:type="dxa"/>
            <w:tcBorders>
              <w:tl2br w:val="nil"/>
              <w:tr2bl w:val="nil"/>
            </w:tcBorders>
            <w:vAlign w:val="center"/>
          </w:tcPr>
          <w:p>
            <w:pPr>
              <w:spacing w:line="240" w:lineRule="exact"/>
              <w:jc w:val="center"/>
              <w:rPr>
                <w:rFonts w:hint="eastAsia" w:ascii="仿宋_GB2312" w:hAnsi="宋体" w:eastAsia="仿宋_GB2312" w:cs="仿宋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"/>
                <w:kern w:val="2"/>
                <w:sz w:val="24"/>
                <w:szCs w:val="24"/>
                <w:lang w:val="en-US" w:eastAsia="zh-CN" w:bidi="ar-SA"/>
              </w:rPr>
              <w:t>杨浦区</w:t>
            </w:r>
          </w:p>
        </w:tc>
        <w:tc>
          <w:tcPr>
            <w:tcW w:w="945" w:type="dxa"/>
            <w:tcBorders>
              <w:tl2br w:val="nil"/>
              <w:tr2bl w:val="nil"/>
            </w:tcBorders>
            <w:vAlign w:val="center"/>
          </w:tcPr>
          <w:p>
            <w:pPr>
              <w:spacing w:line="240" w:lineRule="exact"/>
              <w:jc w:val="center"/>
              <w:rPr>
                <w:rFonts w:hint="eastAsia" w:ascii="仿宋_GB2312" w:hAnsi="宋体" w:eastAsia="仿宋_GB2312" w:cs="仿宋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"/>
                <w:kern w:val="2"/>
                <w:sz w:val="24"/>
                <w:szCs w:val="24"/>
                <w:lang w:val="en-US" w:eastAsia="zh-CN" w:bidi="ar-SA"/>
              </w:rPr>
              <w:t>8</w:t>
            </w:r>
          </w:p>
        </w:tc>
        <w:tc>
          <w:tcPr>
            <w:tcW w:w="6244" w:type="dxa"/>
            <w:tcBorders>
              <w:tl2br w:val="nil"/>
              <w:tr2bl w:val="nil"/>
            </w:tcBorders>
            <w:vAlign w:val="center"/>
          </w:tcPr>
          <w:p>
            <w:pPr>
              <w:spacing w:line="240" w:lineRule="exact"/>
              <w:jc w:val="both"/>
              <w:rPr>
                <w:rFonts w:hint="default" w:ascii="仿宋_GB2312" w:hAnsi="宋体" w:eastAsia="仿宋_GB2312" w:cs="仿宋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"/>
                <w:kern w:val="2"/>
                <w:sz w:val="24"/>
                <w:szCs w:val="24"/>
                <w:lang w:val="en-US" w:eastAsia="zh-CN" w:bidi="ar-SA"/>
              </w:rPr>
              <w:t>3月13日-14日、3月17日-3月21日、3月24日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  <w:jc w:val="center"/>
        </w:trPr>
        <w:tc>
          <w:tcPr>
            <w:tcW w:w="978" w:type="dxa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spacing w:line="240" w:lineRule="exact"/>
              <w:jc w:val="center"/>
              <w:rPr>
                <w:rFonts w:ascii="仿宋_GB2312" w:hAnsi="宋体" w:eastAsia="仿宋_GB2312" w:cs="仿宋"/>
                <w:kern w:val="2"/>
                <w:sz w:val="24"/>
                <w:szCs w:val="24"/>
                <w:lang w:eastAsia="zh-CN"/>
              </w:rPr>
            </w:pPr>
          </w:p>
        </w:tc>
        <w:tc>
          <w:tcPr>
            <w:tcW w:w="1343" w:type="dxa"/>
            <w:tcBorders>
              <w:tl2br w:val="nil"/>
              <w:tr2bl w:val="nil"/>
            </w:tcBorders>
            <w:vAlign w:val="center"/>
          </w:tcPr>
          <w:p>
            <w:pPr>
              <w:spacing w:line="240" w:lineRule="exact"/>
              <w:jc w:val="center"/>
              <w:rPr>
                <w:rFonts w:hint="default" w:ascii="仿宋_GB2312" w:hAnsi="宋体" w:eastAsia="仿宋_GB2312" w:cs="仿宋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"/>
                <w:kern w:val="2"/>
                <w:sz w:val="24"/>
                <w:szCs w:val="24"/>
                <w:lang w:val="en-US" w:eastAsia="zh-CN" w:bidi="ar-SA"/>
              </w:rPr>
              <w:t>闵行区</w:t>
            </w:r>
          </w:p>
        </w:tc>
        <w:tc>
          <w:tcPr>
            <w:tcW w:w="945" w:type="dxa"/>
            <w:tcBorders>
              <w:tl2br w:val="nil"/>
              <w:tr2bl w:val="nil"/>
            </w:tcBorders>
            <w:vAlign w:val="center"/>
          </w:tcPr>
          <w:p>
            <w:pPr>
              <w:spacing w:line="240" w:lineRule="exact"/>
              <w:jc w:val="center"/>
              <w:rPr>
                <w:rFonts w:hint="default" w:ascii="仿宋_GB2312" w:hAnsi="宋体" w:eastAsia="仿宋_GB2312" w:cs="仿宋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"/>
                <w:kern w:val="2"/>
                <w:sz w:val="24"/>
                <w:szCs w:val="24"/>
                <w:lang w:val="en-US" w:eastAsia="zh-CN" w:bidi="ar-SA"/>
              </w:rPr>
              <w:t>18</w:t>
            </w:r>
          </w:p>
        </w:tc>
        <w:tc>
          <w:tcPr>
            <w:tcW w:w="6244" w:type="dxa"/>
            <w:tcBorders>
              <w:tl2br w:val="nil"/>
              <w:tr2bl w:val="nil"/>
            </w:tcBorders>
            <w:vAlign w:val="center"/>
          </w:tcPr>
          <w:p>
            <w:pPr>
              <w:spacing w:line="240" w:lineRule="exact"/>
              <w:jc w:val="both"/>
              <w:rPr>
                <w:rFonts w:hint="default" w:ascii="仿宋_GB2312" w:hAnsi="宋体" w:eastAsia="仿宋_GB2312" w:cs="仿宋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"/>
                <w:kern w:val="2"/>
                <w:sz w:val="24"/>
                <w:szCs w:val="24"/>
                <w:lang w:val="en-US" w:eastAsia="zh-CN" w:bidi="ar-SA"/>
              </w:rPr>
              <w:t>3月25日-28日、3月31日-4月3日、4月7日-11日、4月14日-18日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  <w:jc w:val="center"/>
        </w:trPr>
        <w:tc>
          <w:tcPr>
            <w:tcW w:w="978" w:type="dxa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widowControl/>
              <w:spacing w:line="240" w:lineRule="exact"/>
              <w:jc w:val="both"/>
              <w:rPr>
                <w:rFonts w:ascii="仿宋_GB2312" w:hAnsi="宋体" w:eastAsia="仿宋_GB2312" w:cs="仿宋"/>
                <w:kern w:val="2"/>
                <w:sz w:val="24"/>
                <w:szCs w:val="24"/>
                <w:lang w:eastAsia="zh-CN"/>
              </w:rPr>
            </w:pPr>
          </w:p>
        </w:tc>
        <w:tc>
          <w:tcPr>
            <w:tcW w:w="1343" w:type="dxa"/>
            <w:tcBorders>
              <w:tl2br w:val="nil"/>
              <w:tr2bl w:val="nil"/>
            </w:tcBorders>
            <w:vAlign w:val="center"/>
          </w:tcPr>
          <w:p>
            <w:pPr>
              <w:spacing w:line="240" w:lineRule="exact"/>
              <w:jc w:val="center"/>
              <w:rPr>
                <w:rFonts w:hint="default" w:ascii="仿宋_GB2312" w:hAnsi="宋体" w:eastAsia="仿宋_GB2312" w:cs="仿宋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945" w:type="dxa"/>
            <w:tcBorders>
              <w:tl2br w:val="nil"/>
              <w:tr2bl w:val="nil"/>
            </w:tcBorders>
            <w:vAlign w:val="center"/>
          </w:tcPr>
          <w:p>
            <w:pPr>
              <w:spacing w:line="240" w:lineRule="exact"/>
              <w:jc w:val="center"/>
              <w:rPr>
                <w:rFonts w:hint="default" w:ascii="仿宋_GB2312" w:hAnsi="宋体" w:eastAsia="仿宋_GB2312" w:cs="仿宋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"/>
                <w:kern w:val="2"/>
                <w:sz w:val="24"/>
                <w:szCs w:val="24"/>
                <w:lang w:val="en-US" w:eastAsia="zh-CN" w:bidi="ar-SA"/>
              </w:rPr>
              <w:t>5</w:t>
            </w:r>
          </w:p>
        </w:tc>
        <w:tc>
          <w:tcPr>
            <w:tcW w:w="6244" w:type="dxa"/>
            <w:tcBorders>
              <w:tl2br w:val="nil"/>
              <w:tr2bl w:val="nil"/>
            </w:tcBorders>
            <w:vAlign w:val="center"/>
          </w:tcPr>
          <w:p>
            <w:pPr>
              <w:spacing w:line="240" w:lineRule="exact"/>
              <w:jc w:val="both"/>
              <w:rPr>
                <w:rFonts w:hint="default" w:ascii="仿宋_GB2312" w:hAnsi="宋体" w:eastAsia="仿宋_GB2312" w:cs="仿宋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"/>
                <w:color w:val="0000FF"/>
                <w:kern w:val="2"/>
                <w:sz w:val="24"/>
                <w:szCs w:val="24"/>
                <w:lang w:val="en-US" w:eastAsia="zh-CN" w:bidi="ar-SA"/>
              </w:rPr>
              <w:t>期中考试（计划4月21日-25日）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5" w:hRule="atLeast"/>
          <w:jc w:val="center"/>
        </w:trPr>
        <w:tc>
          <w:tcPr>
            <w:tcW w:w="978" w:type="dxa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widowControl/>
              <w:spacing w:line="240" w:lineRule="exact"/>
              <w:jc w:val="both"/>
              <w:rPr>
                <w:rFonts w:ascii="仿宋_GB2312" w:hAnsi="宋体" w:eastAsia="仿宋_GB2312" w:cs="仿宋"/>
                <w:kern w:val="2"/>
                <w:sz w:val="24"/>
                <w:szCs w:val="24"/>
                <w:lang w:eastAsia="zh-CN"/>
              </w:rPr>
            </w:pPr>
          </w:p>
        </w:tc>
        <w:tc>
          <w:tcPr>
            <w:tcW w:w="1343" w:type="dxa"/>
            <w:tcBorders>
              <w:tl2br w:val="nil"/>
              <w:tr2bl w:val="nil"/>
            </w:tcBorders>
            <w:vAlign w:val="center"/>
          </w:tcPr>
          <w:p>
            <w:pPr>
              <w:spacing w:line="240" w:lineRule="exact"/>
              <w:jc w:val="center"/>
              <w:rPr>
                <w:rFonts w:hint="default" w:ascii="仿宋_GB2312" w:hAnsi="宋体" w:eastAsia="仿宋_GB2312" w:cs="仿宋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"/>
                <w:kern w:val="2"/>
                <w:sz w:val="24"/>
                <w:szCs w:val="24"/>
                <w:lang w:val="en-US" w:eastAsia="zh-CN" w:bidi="ar-SA"/>
              </w:rPr>
              <w:t>松江区</w:t>
            </w:r>
          </w:p>
        </w:tc>
        <w:tc>
          <w:tcPr>
            <w:tcW w:w="945" w:type="dxa"/>
            <w:tcBorders>
              <w:tl2br w:val="nil"/>
              <w:tr2bl w:val="nil"/>
            </w:tcBorders>
            <w:vAlign w:val="center"/>
          </w:tcPr>
          <w:p>
            <w:pPr>
              <w:spacing w:line="240" w:lineRule="exact"/>
              <w:jc w:val="center"/>
              <w:rPr>
                <w:rFonts w:hint="default" w:ascii="仿宋_GB2312" w:hAnsi="宋体" w:eastAsia="仿宋_GB2312" w:cs="仿宋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"/>
                <w:kern w:val="2"/>
                <w:sz w:val="24"/>
                <w:szCs w:val="24"/>
                <w:lang w:val="en-US" w:eastAsia="zh-CN" w:bidi="ar-SA"/>
              </w:rPr>
              <w:t>12</w:t>
            </w:r>
          </w:p>
        </w:tc>
        <w:tc>
          <w:tcPr>
            <w:tcW w:w="6244" w:type="dxa"/>
            <w:tcBorders>
              <w:tl2br w:val="nil"/>
              <w:tr2bl w:val="nil"/>
            </w:tcBorders>
            <w:vAlign w:val="center"/>
          </w:tcPr>
          <w:p>
            <w:pPr>
              <w:spacing w:line="240" w:lineRule="exact"/>
              <w:jc w:val="both"/>
              <w:rPr>
                <w:rFonts w:hint="default" w:ascii="仿宋_GB2312" w:hAnsi="宋体" w:eastAsia="仿宋_GB2312" w:cs="仿宋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"/>
                <w:kern w:val="2"/>
                <w:sz w:val="24"/>
                <w:szCs w:val="24"/>
                <w:lang w:val="en-US" w:eastAsia="zh-CN" w:bidi="ar-SA"/>
              </w:rPr>
              <w:t>4月28日-4月30日、5月5日-9日、5月12日-15日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0" w:hRule="atLeast"/>
          <w:jc w:val="center"/>
        </w:trPr>
        <w:tc>
          <w:tcPr>
            <w:tcW w:w="978" w:type="dxa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widowControl/>
              <w:spacing w:line="240" w:lineRule="exact"/>
              <w:jc w:val="both"/>
              <w:rPr>
                <w:rFonts w:ascii="仿宋_GB2312" w:hAnsi="宋体" w:eastAsia="仿宋_GB2312" w:cs="仿宋"/>
                <w:kern w:val="2"/>
                <w:sz w:val="24"/>
                <w:szCs w:val="24"/>
                <w:lang w:eastAsia="zh-CN"/>
              </w:rPr>
            </w:pPr>
          </w:p>
        </w:tc>
        <w:tc>
          <w:tcPr>
            <w:tcW w:w="1343" w:type="dxa"/>
            <w:tcBorders>
              <w:tl2br w:val="nil"/>
              <w:tr2bl w:val="nil"/>
            </w:tcBorders>
            <w:vAlign w:val="center"/>
          </w:tcPr>
          <w:p>
            <w:pPr>
              <w:spacing w:line="240" w:lineRule="exact"/>
              <w:jc w:val="center"/>
              <w:rPr>
                <w:rFonts w:hint="default" w:ascii="仿宋_GB2312" w:hAnsi="宋体" w:eastAsia="仿宋_GB2312" w:cs="仿宋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"/>
                <w:kern w:val="2"/>
                <w:sz w:val="24"/>
                <w:szCs w:val="24"/>
                <w:lang w:val="en-US" w:eastAsia="zh-CN" w:bidi="ar-SA"/>
              </w:rPr>
              <w:t>徐汇区</w:t>
            </w:r>
          </w:p>
        </w:tc>
        <w:tc>
          <w:tcPr>
            <w:tcW w:w="945" w:type="dxa"/>
            <w:tcBorders>
              <w:tl2br w:val="nil"/>
              <w:tr2bl w:val="nil"/>
            </w:tcBorders>
            <w:vAlign w:val="center"/>
          </w:tcPr>
          <w:p>
            <w:pPr>
              <w:spacing w:line="240" w:lineRule="exact"/>
              <w:jc w:val="center"/>
              <w:rPr>
                <w:rFonts w:hint="default" w:ascii="仿宋_GB2312" w:hAnsi="宋体" w:eastAsia="仿宋_GB2312" w:cs="仿宋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"/>
                <w:kern w:val="2"/>
                <w:sz w:val="24"/>
                <w:szCs w:val="24"/>
                <w:lang w:val="en-US" w:eastAsia="zh-CN" w:bidi="ar-SA"/>
              </w:rPr>
              <w:t>10</w:t>
            </w:r>
          </w:p>
        </w:tc>
        <w:tc>
          <w:tcPr>
            <w:tcW w:w="6244" w:type="dxa"/>
            <w:tcBorders>
              <w:tl2br w:val="nil"/>
              <w:tr2bl w:val="nil"/>
            </w:tcBorders>
            <w:vAlign w:val="center"/>
          </w:tcPr>
          <w:p>
            <w:pPr>
              <w:spacing w:line="240" w:lineRule="exact"/>
              <w:jc w:val="both"/>
              <w:rPr>
                <w:rFonts w:hint="default" w:ascii="仿宋_GB2312" w:hAnsi="宋体" w:eastAsia="仿宋_GB2312" w:cs="仿宋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"/>
                <w:kern w:val="2"/>
                <w:sz w:val="24"/>
                <w:szCs w:val="24"/>
                <w:lang w:val="en-US" w:eastAsia="zh-CN" w:bidi="ar-SA"/>
              </w:rPr>
              <w:t>5月16日、5月19日-21日、5月26日-29日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5" w:hRule="atLeast"/>
          <w:jc w:val="center"/>
        </w:trPr>
        <w:tc>
          <w:tcPr>
            <w:tcW w:w="978" w:type="dxa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widowControl/>
              <w:spacing w:line="240" w:lineRule="exact"/>
              <w:jc w:val="both"/>
              <w:rPr>
                <w:rFonts w:ascii="仿宋_GB2312" w:hAnsi="宋体" w:eastAsia="仿宋_GB2312" w:cs="仿宋"/>
                <w:kern w:val="2"/>
                <w:sz w:val="24"/>
                <w:szCs w:val="24"/>
                <w:lang w:eastAsia="zh-CN"/>
              </w:rPr>
            </w:pPr>
          </w:p>
        </w:tc>
        <w:tc>
          <w:tcPr>
            <w:tcW w:w="1343" w:type="dxa"/>
            <w:tcBorders>
              <w:tl2br w:val="nil"/>
              <w:tr2bl w:val="nil"/>
            </w:tcBorders>
            <w:vAlign w:val="center"/>
          </w:tcPr>
          <w:p>
            <w:pPr>
              <w:spacing w:line="240" w:lineRule="exact"/>
              <w:jc w:val="center"/>
              <w:rPr>
                <w:rFonts w:hint="default" w:ascii="仿宋_GB2312" w:hAnsi="宋体" w:eastAsia="仿宋_GB2312" w:cs="仿宋"/>
                <w:kern w:val="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 w:cs="仿宋"/>
                <w:kern w:val="2"/>
                <w:sz w:val="24"/>
                <w:szCs w:val="24"/>
                <w:lang w:val="en-US" w:eastAsia="zh-CN" w:bidi="ar-SA"/>
              </w:rPr>
              <w:t>宝山区</w:t>
            </w:r>
          </w:p>
        </w:tc>
        <w:tc>
          <w:tcPr>
            <w:tcW w:w="945" w:type="dxa"/>
            <w:tcBorders>
              <w:tl2br w:val="nil"/>
              <w:tr2bl w:val="nil"/>
            </w:tcBorders>
            <w:vAlign w:val="center"/>
          </w:tcPr>
          <w:p>
            <w:pPr>
              <w:spacing w:line="240" w:lineRule="exact"/>
              <w:jc w:val="center"/>
              <w:rPr>
                <w:rFonts w:hint="default" w:ascii="仿宋_GB2312" w:hAnsi="宋体" w:eastAsia="仿宋_GB2312" w:cs="仿宋"/>
                <w:kern w:val="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 w:cs="仿宋"/>
                <w:kern w:val="2"/>
                <w:sz w:val="24"/>
                <w:szCs w:val="24"/>
                <w:lang w:val="en-US" w:eastAsia="zh-CN"/>
              </w:rPr>
              <w:t>14</w:t>
            </w:r>
          </w:p>
        </w:tc>
        <w:tc>
          <w:tcPr>
            <w:tcW w:w="6244" w:type="dxa"/>
            <w:tcBorders>
              <w:tl2br w:val="nil"/>
              <w:tr2bl w:val="nil"/>
            </w:tcBorders>
            <w:vAlign w:val="center"/>
          </w:tcPr>
          <w:p>
            <w:pPr>
              <w:spacing w:line="240" w:lineRule="exact"/>
              <w:jc w:val="both"/>
              <w:rPr>
                <w:rFonts w:hint="default" w:ascii="仿宋_GB2312" w:hAnsi="宋体" w:eastAsia="仿宋_GB2312" w:cs="仿宋"/>
                <w:kern w:val="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 w:cs="仿宋"/>
                <w:kern w:val="2"/>
                <w:sz w:val="24"/>
                <w:szCs w:val="24"/>
                <w:lang w:val="en-US" w:eastAsia="zh-CN" w:bidi="ar-SA"/>
              </w:rPr>
              <w:t>6月2日-6日、6月9日-13日、</w:t>
            </w:r>
            <w:r>
              <w:rPr>
                <w:rFonts w:hint="eastAsia" w:ascii="仿宋_GB2312" w:hAnsi="宋体" w:eastAsia="仿宋_GB2312" w:cs="仿宋"/>
                <w:kern w:val="2"/>
                <w:sz w:val="24"/>
                <w:szCs w:val="24"/>
                <w:lang w:val="en-US" w:eastAsia="zh-CN"/>
              </w:rPr>
              <w:t>6月16日-19日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8" w:hRule="atLeast"/>
          <w:jc w:val="center"/>
        </w:trPr>
        <w:tc>
          <w:tcPr>
            <w:tcW w:w="9510" w:type="dxa"/>
            <w:gridSpan w:val="4"/>
            <w:tcBorders>
              <w:tl2br w:val="nil"/>
              <w:tr2bl w:val="nil"/>
            </w:tcBorders>
            <w:vAlign w:val="center"/>
          </w:tcPr>
          <w:p>
            <w:pPr>
              <w:spacing w:line="240" w:lineRule="exact"/>
              <w:jc w:val="center"/>
              <w:rPr>
                <w:rFonts w:ascii="仿宋_GB2312" w:hAnsi="宋体" w:eastAsia="仿宋_GB2312" w:cs="仿宋"/>
                <w:kern w:val="2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宋体" w:eastAsia="仿宋_GB2312" w:cs="仿宋"/>
                <w:color w:val="FF0000"/>
                <w:kern w:val="2"/>
                <w:sz w:val="24"/>
                <w:szCs w:val="24"/>
                <w:lang w:val="en-US" w:eastAsia="zh-CN"/>
              </w:rPr>
              <w:t>第二学期：</w:t>
            </w:r>
            <w:r>
              <w:rPr>
                <w:rFonts w:hint="eastAsia" w:ascii="仿宋_GB2312" w:hAnsi="宋体" w:eastAsia="仿宋_GB2312" w:cs="仿宋"/>
                <w:color w:val="FF0000"/>
                <w:kern w:val="2"/>
                <w:sz w:val="24"/>
                <w:szCs w:val="24"/>
                <w:lang w:eastAsia="zh-CN"/>
              </w:rPr>
              <w:t>合计</w:t>
            </w:r>
            <w:r>
              <w:rPr>
                <w:rFonts w:hint="eastAsia" w:ascii="仿宋_GB2312" w:hAnsi="宋体" w:eastAsia="仿宋_GB2312" w:cs="仿宋"/>
                <w:color w:val="FF0000"/>
                <w:kern w:val="2"/>
                <w:sz w:val="24"/>
                <w:szCs w:val="24"/>
                <w:lang w:val="en-US" w:eastAsia="zh-CN"/>
              </w:rPr>
              <w:t>78</w:t>
            </w:r>
            <w:r>
              <w:rPr>
                <w:rFonts w:hint="eastAsia" w:ascii="仿宋_GB2312" w:hAnsi="宋体" w:eastAsia="仿宋_GB2312" w:cs="仿宋"/>
                <w:color w:val="FF0000"/>
                <w:kern w:val="2"/>
                <w:sz w:val="24"/>
                <w:szCs w:val="24"/>
                <w:lang w:eastAsia="zh-CN"/>
              </w:rPr>
              <w:t>批次（</w:t>
            </w:r>
            <w:r>
              <w:rPr>
                <w:rFonts w:hint="eastAsia" w:ascii="仿宋_GB2312" w:hAnsi="宋体" w:eastAsia="仿宋_GB2312" w:cs="仿宋"/>
                <w:color w:val="FF0000"/>
                <w:kern w:val="2"/>
                <w:sz w:val="24"/>
                <w:szCs w:val="24"/>
                <w:lang w:val="en-US" w:eastAsia="zh-CN"/>
              </w:rPr>
              <w:t>69700</w:t>
            </w:r>
            <w:r>
              <w:rPr>
                <w:rFonts w:hint="eastAsia" w:ascii="仿宋_GB2312" w:hAnsi="宋体" w:eastAsia="仿宋_GB2312" w:cs="仿宋"/>
                <w:color w:val="FF0000"/>
                <w:kern w:val="2"/>
                <w:sz w:val="24"/>
                <w:szCs w:val="24"/>
                <w:lang w:eastAsia="zh-CN"/>
              </w:rPr>
              <w:t>人）</w:t>
            </w:r>
          </w:p>
        </w:tc>
      </w:tr>
    </w:tbl>
    <w:p>
      <w:pPr>
        <w:jc w:val="both"/>
        <w:rPr>
          <w:rFonts w:ascii="仿宋" w:hAnsi="仿宋" w:eastAsia="仿宋" w:cs="仿宋"/>
          <w:b/>
          <w:kern w:val="2"/>
          <w:sz w:val="24"/>
          <w:szCs w:val="24"/>
          <w:lang w:eastAsia="zh-CN"/>
        </w:rPr>
      </w:pPr>
      <w:r>
        <w:rPr>
          <w:rFonts w:hint="eastAsia" w:ascii="仿宋" w:hAnsi="仿宋" w:eastAsia="仿宋" w:cs="仿宋"/>
          <w:b/>
          <w:kern w:val="2"/>
          <w:sz w:val="24"/>
          <w:szCs w:val="24"/>
          <w:lang w:eastAsia="zh-CN"/>
        </w:rPr>
        <w:t>注：</w:t>
      </w:r>
    </w:p>
    <w:p>
      <w:pPr>
        <w:spacing w:line="360" w:lineRule="auto"/>
        <w:jc w:val="both"/>
        <w:rPr>
          <w:rFonts w:ascii="仿宋" w:hAnsi="仿宋" w:eastAsia="仿宋" w:cs="仿宋"/>
          <w:bCs/>
          <w:kern w:val="2"/>
          <w:sz w:val="24"/>
          <w:szCs w:val="24"/>
          <w:lang w:eastAsia="zh-CN"/>
        </w:rPr>
      </w:pPr>
      <w:r>
        <w:rPr>
          <w:rFonts w:hint="eastAsia" w:ascii="仿宋" w:hAnsi="仿宋" w:eastAsia="仿宋" w:cs="仿宋"/>
          <w:bCs/>
          <w:kern w:val="2"/>
          <w:sz w:val="24"/>
          <w:szCs w:val="24"/>
          <w:lang w:eastAsia="zh-CN"/>
        </w:rPr>
        <w:t>1.受训对象以初一学生为主，安全实训1</w:t>
      </w:r>
      <w:r>
        <w:rPr>
          <w:rFonts w:hint="eastAsia" w:ascii="仿宋" w:hAnsi="仿宋" w:eastAsia="仿宋" w:cs="仿宋"/>
          <w:bCs/>
          <w:kern w:val="2"/>
          <w:sz w:val="24"/>
          <w:szCs w:val="24"/>
          <w:lang w:val="en-US" w:eastAsia="zh-CN"/>
        </w:rPr>
        <w:t>61</w:t>
      </w:r>
      <w:r>
        <w:rPr>
          <w:rFonts w:hint="eastAsia" w:ascii="仿宋" w:hAnsi="仿宋" w:eastAsia="仿宋" w:cs="仿宋"/>
          <w:bCs/>
          <w:kern w:val="2"/>
          <w:sz w:val="24"/>
          <w:szCs w:val="24"/>
          <w:lang w:eastAsia="zh-CN"/>
        </w:rPr>
        <w:t>批次（原则上每批次不超</w:t>
      </w:r>
      <w:r>
        <w:rPr>
          <w:rFonts w:hint="eastAsia" w:ascii="仿宋" w:hAnsi="仿宋" w:eastAsia="仿宋" w:cs="仿宋"/>
          <w:bCs/>
          <w:kern w:val="2"/>
          <w:sz w:val="24"/>
          <w:szCs w:val="24"/>
          <w:lang w:val="en-US" w:eastAsia="zh-CN"/>
        </w:rPr>
        <w:t>12</w:t>
      </w:r>
      <w:r>
        <w:rPr>
          <w:rFonts w:ascii="仿宋" w:hAnsi="仿宋" w:eastAsia="仿宋" w:cs="仿宋"/>
          <w:bCs/>
          <w:kern w:val="2"/>
          <w:sz w:val="24"/>
          <w:szCs w:val="24"/>
          <w:lang w:eastAsia="zh-CN"/>
        </w:rPr>
        <w:t>00</w:t>
      </w:r>
      <w:r>
        <w:rPr>
          <w:rFonts w:hint="eastAsia" w:ascii="仿宋" w:hAnsi="仿宋" w:eastAsia="仿宋" w:cs="仿宋"/>
          <w:bCs/>
          <w:kern w:val="2"/>
          <w:sz w:val="24"/>
          <w:szCs w:val="24"/>
          <w:lang w:eastAsia="zh-CN"/>
        </w:rPr>
        <w:t>人）</w:t>
      </w:r>
    </w:p>
    <w:p>
      <w:pPr>
        <w:spacing w:line="360" w:lineRule="auto"/>
        <w:jc w:val="both"/>
        <w:rPr>
          <w:rFonts w:ascii="仿宋" w:hAnsi="仿宋" w:eastAsia="仿宋" w:cs="仿宋"/>
          <w:bCs/>
          <w:kern w:val="2"/>
          <w:sz w:val="24"/>
          <w:szCs w:val="24"/>
          <w:lang w:eastAsia="zh-CN"/>
        </w:rPr>
      </w:pPr>
      <w:r>
        <w:rPr>
          <w:rFonts w:hint="eastAsia" w:ascii="仿宋" w:hAnsi="仿宋" w:eastAsia="仿宋" w:cs="仿宋"/>
          <w:bCs/>
          <w:kern w:val="2"/>
          <w:sz w:val="24"/>
          <w:szCs w:val="24"/>
          <w:lang w:eastAsia="zh-CN"/>
        </w:rPr>
        <w:t>2.遇国定节假日等特殊情况，活动时间做相应调整</w:t>
      </w:r>
    </w:p>
    <w:sectPr>
      <w:pgSz w:w="11906" w:h="16838"/>
      <w:pgMar w:top="780" w:right="1306" w:bottom="1440" w:left="136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华文中宋">
    <w:altName w:val="宋体"/>
    <w:panose1 w:val="02010600040101010101"/>
    <w:charset w:val="86"/>
    <w:family w:val="auto"/>
    <w:pitch w:val="default"/>
    <w:sig w:usb0="00000000" w:usb1="00000000" w:usb2="00000010" w:usb3="00000000" w:csb0="0004009F" w:csb1="00000000"/>
  </w:font>
  <w:font w:name="方正小标宋简体">
    <w:altName w:val="黑体"/>
    <w:panose1 w:val="00000000000000000000"/>
    <w:charset w:val="86"/>
    <w:family w:val="script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jhlOWJjY2E0MmE1MzQ5OTY5MDQwNzZlMjJiOWM2NjIifQ=="/>
  </w:docVars>
  <w:rsids>
    <w:rsidRoot w:val="008F6F45"/>
    <w:rsid w:val="000B0157"/>
    <w:rsid w:val="002249A9"/>
    <w:rsid w:val="002F3A83"/>
    <w:rsid w:val="00802D97"/>
    <w:rsid w:val="008F6F45"/>
    <w:rsid w:val="00C234EA"/>
    <w:rsid w:val="00F02691"/>
    <w:rsid w:val="03C05550"/>
    <w:rsid w:val="0560726F"/>
    <w:rsid w:val="08BD552C"/>
    <w:rsid w:val="08F024B8"/>
    <w:rsid w:val="0AD9383B"/>
    <w:rsid w:val="0D250762"/>
    <w:rsid w:val="0F515C7A"/>
    <w:rsid w:val="0F582B65"/>
    <w:rsid w:val="1089372C"/>
    <w:rsid w:val="133132CD"/>
    <w:rsid w:val="13AE6160"/>
    <w:rsid w:val="14575AE1"/>
    <w:rsid w:val="16697758"/>
    <w:rsid w:val="171250AC"/>
    <w:rsid w:val="18A93BD7"/>
    <w:rsid w:val="19E045EA"/>
    <w:rsid w:val="1CC25AC1"/>
    <w:rsid w:val="1D525097"/>
    <w:rsid w:val="1E30704B"/>
    <w:rsid w:val="1F387899"/>
    <w:rsid w:val="1FE908C0"/>
    <w:rsid w:val="2022510F"/>
    <w:rsid w:val="24247062"/>
    <w:rsid w:val="29302767"/>
    <w:rsid w:val="29453F42"/>
    <w:rsid w:val="297A495E"/>
    <w:rsid w:val="2A3A138D"/>
    <w:rsid w:val="2ACA2711"/>
    <w:rsid w:val="2B6A42F7"/>
    <w:rsid w:val="2DA51213"/>
    <w:rsid w:val="30A00D11"/>
    <w:rsid w:val="317E24A7"/>
    <w:rsid w:val="326F1DF0"/>
    <w:rsid w:val="32C4038E"/>
    <w:rsid w:val="35F7153B"/>
    <w:rsid w:val="36320752"/>
    <w:rsid w:val="3647627E"/>
    <w:rsid w:val="37C91FA2"/>
    <w:rsid w:val="380134EA"/>
    <w:rsid w:val="39727BE4"/>
    <w:rsid w:val="3A816B64"/>
    <w:rsid w:val="3BA6190F"/>
    <w:rsid w:val="3BED44B1"/>
    <w:rsid w:val="3D461845"/>
    <w:rsid w:val="3E894239"/>
    <w:rsid w:val="3F9158CC"/>
    <w:rsid w:val="4110479E"/>
    <w:rsid w:val="412F7F1C"/>
    <w:rsid w:val="41314E40"/>
    <w:rsid w:val="41690A32"/>
    <w:rsid w:val="41B53FDA"/>
    <w:rsid w:val="41C82DC7"/>
    <w:rsid w:val="45DE130F"/>
    <w:rsid w:val="4C9E5354"/>
    <w:rsid w:val="4E395F39"/>
    <w:rsid w:val="51750D79"/>
    <w:rsid w:val="54A803A8"/>
    <w:rsid w:val="55320D2F"/>
    <w:rsid w:val="570D3802"/>
    <w:rsid w:val="576B2061"/>
    <w:rsid w:val="57A53A3A"/>
    <w:rsid w:val="5A5A147A"/>
    <w:rsid w:val="5D152CE6"/>
    <w:rsid w:val="5EDB550A"/>
    <w:rsid w:val="5FF76DFD"/>
    <w:rsid w:val="631321A0"/>
    <w:rsid w:val="65B5753E"/>
    <w:rsid w:val="662E109F"/>
    <w:rsid w:val="681257F2"/>
    <w:rsid w:val="6D7569FA"/>
    <w:rsid w:val="70F353BF"/>
    <w:rsid w:val="74F976AA"/>
    <w:rsid w:val="75820C47"/>
    <w:rsid w:val="75834F63"/>
    <w:rsid w:val="75ED6880"/>
    <w:rsid w:val="78AA0A59"/>
    <w:rsid w:val="79B44CA3"/>
    <w:rsid w:val="7B711D02"/>
    <w:rsid w:val="7C1D4129"/>
    <w:rsid w:val="7C9061B7"/>
    <w:rsid w:val="7E357016"/>
    <w:rsid w:val="7E8F0A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1"/>
    <w:pPr>
      <w:widowControl w:val="0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  <w:style w:type="character" w:default="1" w:styleId="5">
    <w:name w:val="Default Paragraph Font"/>
    <w:autoRedefine/>
    <w:semiHidden/>
    <w:unhideWhenUsed/>
    <w:qFormat/>
    <w:uiPriority w:val="1"/>
  </w:style>
  <w:style w:type="table" w:default="1" w:styleId="4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autoRedefine/>
    <w:qFormat/>
    <w:uiPriority w:val="0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3">
    <w:name w:val="header"/>
    <w:basedOn w:val="1"/>
    <w:link w:val="6"/>
    <w:autoRedefine/>
    <w:qFormat/>
    <w:uiPriority w:val="0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字符"/>
    <w:basedOn w:val="5"/>
    <w:link w:val="3"/>
    <w:autoRedefine/>
    <w:qFormat/>
    <w:uiPriority w:val="0"/>
    <w:rPr>
      <w:rFonts w:eastAsiaTheme="minorHAnsi"/>
      <w:sz w:val="18"/>
      <w:szCs w:val="18"/>
      <w:lang w:eastAsia="en-US"/>
    </w:rPr>
  </w:style>
  <w:style w:type="character" w:customStyle="1" w:styleId="7">
    <w:name w:val="页脚 字符"/>
    <w:basedOn w:val="5"/>
    <w:link w:val="2"/>
    <w:autoRedefine/>
    <w:qFormat/>
    <w:uiPriority w:val="0"/>
    <w:rPr>
      <w:rFonts w:eastAsiaTheme="minorHAnsi"/>
      <w:sz w:val="18"/>
      <w:szCs w:val="18"/>
      <w:lang w:eastAsia="en-US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106</Words>
  <Characters>605</Characters>
  <Lines>5</Lines>
  <Paragraphs>1</Paragraphs>
  <TotalTime>34</TotalTime>
  <ScaleCrop>false</ScaleCrop>
  <LinksUpToDate>false</LinksUpToDate>
  <CharactersWithSpaces>710</CharactersWithSpaces>
  <Application>WPS Office_12.1.0.16417_F1E327BC-269C-435d-A152-05C5408002CA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2023-10-24T09:31:00Z</dcterms:created>
  <dc:creator>Dflz</dc:creator>
  <cp:lastModifiedBy>韩昌华</cp:lastModifiedBy>
  <cp:lastPrinted>2024-01-11T03:59:00Z</cp:lastPrinted>
  <dcterms:modified xsi:type="dcterms:W3CDTF">2024-08-20T00:59:44Z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2052-12.1.0.16417</vt:lpwstr>
  </property>
  <property fmtid="{D5CDD505-2E9C-101B-9397-08002B2CF9AE}" pid="3" name="ICV">
    <vt:lpwstr>7CB8D71259B049CA9A52BD9927A9B977_13</vt:lpwstr>
  </property>
</Properties>
</file>